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F272C" w:rsidTr="00D504AE">
        <w:tc>
          <w:tcPr>
            <w:tcW w:w="4788" w:type="dxa"/>
          </w:tcPr>
          <w:p w:rsidR="004F272C" w:rsidRDefault="004F272C" w:rsidP="00D504AE">
            <w:pPr>
              <w:jc w:val="center"/>
            </w:pPr>
            <w:r>
              <w:t>TỈNH ĐOÀN BÌNH PHƯỚC</w:t>
            </w:r>
          </w:p>
          <w:p w:rsidR="004F272C" w:rsidRDefault="004F272C" w:rsidP="00D504AE">
            <w:pPr>
              <w:jc w:val="center"/>
              <w:rPr>
                <w:b/>
              </w:rPr>
            </w:pPr>
            <w:r w:rsidRPr="0099620F">
              <w:rPr>
                <w:b/>
              </w:rPr>
              <w:t>BHC ĐOÀN HUYỆN BÙ ĐĂNG</w:t>
            </w:r>
          </w:p>
          <w:p w:rsidR="004F272C" w:rsidRPr="0099620F" w:rsidRDefault="004F272C" w:rsidP="00D504AE">
            <w:pPr>
              <w:jc w:val="center"/>
              <w:rPr>
                <w:b/>
              </w:rPr>
            </w:pPr>
            <w:r>
              <w:rPr>
                <w:b/>
              </w:rPr>
              <w:t>***</w:t>
            </w:r>
          </w:p>
          <w:p w:rsidR="004F272C" w:rsidRDefault="004F272C" w:rsidP="00D504AE">
            <w:pPr>
              <w:jc w:val="center"/>
            </w:pPr>
            <w:r>
              <w:t>Số</w:t>
            </w:r>
            <w:r w:rsidR="00255CAD">
              <w:t xml:space="preserve">: </w:t>
            </w:r>
            <w:bookmarkStart w:id="0" w:name="_GoBack"/>
            <w:bookmarkEnd w:id="0"/>
            <w:r w:rsidR="00804993">
              <w:t>38b</w:t>
            </w:r>
            <w:r>
              <w:t>- CV/HĐTN</w:t>
            </w:r>
          </w:p>
          <w:p w:rsidR="00804993" w:rsidRDefault="00472AA3" w:rsidP="00D504AE">
            <w:pPr>
              <w:jc w:val="center"/>
              <w:rPr>
                <w:i/>
              </w:rPr>
            </w:pPr>
            <w:r>
              <w:rPr>
                <w:i/>
              </w:rPr>
              <w:t>“</w:t>
            </w:r>
            <w:r w:rsidR="004F272C" w:rsidRPr="00917D7D">
              <w:rPr>
                <w:i/>
              </w:rPr>
              <w:t xml:space="preserve">Về việc </w:t>
            </w:r>
            <w:r w:rsidRPr="00472AA3">
              <w:rPr>
                <w:i/>
              </w:rPr>
              <w:t xml:space="preserve">triển khai Cổng thông tin Ngân hàng ý tưởng sáng tạo thanh niên Việt Nam và cuộc thi Ý tưởng sáng tạo về </w:t>
            </w:r>
          </w:p>
          <w:p w:rsidR="004F272C" w:rsidRDefault="00472AA3" w:rsidP="00D504AE">
            <w:pPr>
              <w:jc w:val="center"/>
            </w:pPr>
            <w:r w:rsidRPr="00472AA3">
              <w:rPr>
                <w:i/>
              </w:rPr>
              <w:t>cải cách hành chính</w:t>
            </w:r>
            <w:r>
              <w:rPr>
                <w:i/>
              </w:rPr>
              <w:t>”</w:t>
            </w:r>
          </w:p>
        </w:tc>
        <w:tc>
          <w:tcPr>
            <w:tcW w:w="4788" w:type="dxa"/>
          </w:tcPr>
          <w:p w:rsidR="004F272C" w:rsidRPr="0099620F" w:rsidRDefault="00B9718F" w:rsidP="00D504AE">
            <w:pPr>
              <w:jc w:val="center"/>
              <w:rPr>
                <w:b/>
              </w:rPr>
            </w:pPr>
            <w:r>
              <w:rPr>
                <w:b/>
                <w:noProof/>
              </w:rPr>
              <w:pict>
                <v:line id="Straight Connector 1" o:spid="_x0000_s1026" style="position:absolute;left:0;text-align:left;z-index:251659264;visibility:visible;mso-position-horizontal-relative:text;mso-position-vertical-relative:text;mso-height-relative:margin" from="20.85pt,13.5pt" to="20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" strokecolor="black [3213]"/>
              </w:pict>
            </w:r>
            <w:r w:rsidR="004F272C" w:rsidRPr="0099620F">
              <w:rPr>
                <w:b/>
              </w:rPr>
              <w:t>ĐOÀN TNCS HỒ CHÍ MINH</w:t>
            </w:r>
          </w:p>
          <w:p w:rsidR="004F272C" w:rsidRPr="00D26ECA" w:rsidRDefault="00472AA3" w:rsidP="00DB370E">
            <w:pPr>
              <w:spacing w:before="120"/>
              <w:jc w:val="center"/>
              <w:rPr>
                <w:i/>
              </w:rPr>
            </w:pPr>
            <w:r>
              <w:rPr>
                <w:i/>
              </w:rPr>
              <w:t xml:space="preserve">Bù Đăng, ngày </w:t>
            </w:r>
            <w:r w:rsidR="00DB370E">
              <w:rPr>
                <w:i/>
              </w:rPr>
              <w:t>29</w:t>
            </w:r>
            <w:r w:rsidR="004F272C">
              <w:rPr>
                <w:i/>
              </w:rPr>
              <w:t xml:space="preserve"> tháng </w:t>
            </w:r>
            <w:r w:rsidR="00E125A3">
              <w:rPr>
                <w:i/>
              </w:rPr>
              <w:t>6</w:t>
            </w:r>
            <w:r w:rsidR="004F272C">
              <w:rPr>
                <w:i/>
              </w:rPr>
              <w:t xml:space="preserve"> năm 2018</w:t>
            </w:r>
          </w:p>
        </w:tc>
      </w:tr>
    </w:tbl>
    <w:p w:rsidR="004F272C" w:rsidRDefault="004F272C" w:rsidP="004F272C"/>
    <w:p w:rsidR="00F80FFA" w:rsidRDefault="00F80FFA" w:rsidP="004F272C"/>
    <w:p w:rsidR="004F272C" w:rsidRPr="004F272C" w:rsidRDefault="004F272C" w:rsidP="004F272C">
      <w:pPr>
        <w:tabs>
          <w:tab w:val="left" w:pos="8265"/>
        </w:tabs>
        <w:spacing w:after="0"/>
        <w:ind w:firstLine="2250"/>
        <w:jc w:val="both"/>
        <w:rPr>
          <w:b/>
          <w:i/>
        </w:rPr>
      </w:pPr>
      <w:r w:rsidRPr="004F272C">
        <w:rPr>
          <w:b/>
          <w:i/>
        </w:rPr>
        <w:t xml:space="preserve">Kính gửi: </w:t>
      </w:r>
      <w:r w:rsidRPr="004F272C">
        <w:rPr>
          <w:b/>
        </w:rPr>
        <w:t>Các cơ sở Đoàn và Đoàn trực thuộc</w:t>
      </w:r>
      <w:r>
        <w:rPr>
          <w:b/>
          <w:i/>
        </w:rPr>
        <w:tab/>
      </w:r>
    </w:p>
    <w:p w:rsidR="00912F6F" w:rsidRDefault="00912F6F" w:rsidP="004F272C">
      <w:pPr>
        <w:spacing w:after="0"/>
        <w:jc w:val="both"/>
      </w:pPr>
    </w:p>
    <w:p w:rsidR="00F80FFA" w:rsidRDefault="001256FD" w:rsidP="00F80FFA">
      <w:pPr>
        <w:pStyle w:val="Default"/>
        <w:spacing w:before="240"/>
        <w:ind w:firstLine="720"/>
        <w:jc w:val="both"/>
        <w:rPr>
          <w:color w:val="auto"/>
          <w:sz w:val="28"/>
          <w:szCs w:val="28"/>
        </w:rPr>
      </w:pPr>
      <w:r>
        <w:rPr>
          <w:color w:val="auto"/>
          <w:sz w:val="28"/>
          <w:szCs w:val="28"/>
        </w:rPr>
        <w:t>Thực hiện Nghị quyết Đại hội Đoàn toàn quốc lần thứ XI; nhằm tạo kênh thông tin</w:t>
      </w:r>
      <w:r w:rsidR="005909F1">
        <w:rPr>
          <w:color w:val="auto"/>
          <w:sz w:val="28"/>
          <w:szCs w:val="28"/>
        </w:rPr>
        <w:t xml:space="preserve"> tiếp nhận, kết nối, hỗ trợ các ý tưởng sáng tạo, sáng kiến của Thanh thiếu nhi; đồng thời tạo thước đo cụ thể trong đánh giá kết quả thực hiện </w:t>
      </w:r>
      <w:r w:rsidR="005909F1" w:rsidRPr="004B591F">
        <w:rPr>
          <w:i/>
          <w:color w:val="auto"/>
          <w:sz w:val="28"/>
          <w:szCs w:val="28"/>
        </w:rPr>
        <w:t>“Đoàn viên, thanh niên đề xuất 5 triệu ý tưởng, sáng tạo”</w:t>
      </w:r>
      <w:r w:rsidR="005909F1">
        <w:rPr>
          <w:color w:val="auto"/>
          <w:sz w:val="28"/>
          <w:szCs w:val="28"/>
        </w:rPr>
        <w:t xml:space="preserve">, Ban Bí thư Trung ương Đoàn ra mắt </w:t>
      </w:r>
      <w:r w:rsidR="005909F1" w:rsidRPr="004B591F">
        <w:rPr>
          <w:i/>
          <w:color w:val="auto"/>
          <w:sz w:val="28"/>
          <w:szCs w:val="28"/>
        </w:rPr>
        <w:t>Cổng thông tin Ngân hàng ý tưởng sáng tạo Thanh niên Việt Nam</w:t>
      </w:r>
      <w:r w:rsidR="005909F1">
        <w:rPr>
          <w:color w:val="auto"/>
          <w:sz w:val="28"/>
          <w:szCs w:val="28"/>
        </w:rPr>
        <w:t xml:space="preserve"> với tên miền </w:t>
      </w:r>
      <w:hyperlink r:id="rId4" w:history="1">
        <w:r w:rsidR="005909F1" w:rsidRPr="004D4A63">
          <w:rPr>
            <w:rStyle w:val="Hyperlink"/>
            <w:sz w:val="28"/>
            <w:szCs w:val="28"/>
          </w:rPr>
          <w:t>www.ytuongsangtao.net</w:t>
        </w:r>
      </w:hyperlink>
      <w:r w:rsidR="005909F1">
        <w:rPr>
          <w:color w:val="auto"/>
          <w:sz w:val="28"/>
          <w:szCs w:val="28"/>
        </w:rPr>
        <w:t xml:space="preserve"> và ứng dụng di động Sán tạo trẻ tr</w:t>
      </w:r>
      <w:r w:rsidR="001C5B08">
        <w:rPr>
          <w:color w:val="auto"/>
          <w:sz w:val="28"/>
          <w:szCs w:val="28"/>
        </w:rPr>
        <w:t>ê</w:t>
      </w:r>
      <w:r w:rsidR="009C7FEE">
        <w:rPr>
          <w:color w:val="auto"/>
          <w:sz w:val="28"/>
          <w:szCs w:val="28"/>
        </w:rPr>
        <w:t>n iOS, Google Play;</w:t>
      </w:r>
    </w:p>
    <w:p w:rsidR="001256FD" w:rsidRDefault="00A6493C" w:rsidP="00F80FFA">
      <w:pPr>
        <w:pStyle w:val="Default"/>
        <w:spacing w:before="240"/>
        <w:ind w:firstLine="720"/>
        <w:jc w:val="both"/>
        <w:rPr>
          <w:color w:val="auto"/>
          <w:sz w:val="28"/>
          <w:szCs w:val="28"/>
        </w:rPr>
      </w:pPr>
      <w:r>
        <w:rPr>
          <w:color w:val="auto"/>
          <w:sz w:val="28"/>
          <w:szCs w:val="28"/>
        </w:rPr>
        <w:t>Căn cứ công văn số 971-CV/TWĐTN-CNĐT ngày 18/6/2018 của Ban Bí thư Trung ương Đoàn</w:t>
      </w:r>
      <w:r w:rsidR="00A547DB">
        <w:rPr>
          <w:color w:val="auto"/>
          <w:sz w:val="28"/>
          <w:szCs w:val="28"/>
        </w:rPr>
        <w:t xml:space="preserve"> về việc triển khai cổng thông tin Ngân hàng ý tưởng sáng tạo Thanh niên Việt nam và cuộc thi Ý tưởng sáng tạo về cải cách hành chính</w:t>
      </w:r>
      <w:r w:rsidR="009C7FEE">
        <w:rPr>
          <w:color w:val="auto"/>
          <w:sz w:val="28"/>
          <w:szCs w:val="28"/>
        </w:rPr>
        <w:t>;</w:t>
      </w:r>
    </w:p>
    <w:p w:rsidR="00856430" w:rsidRPr="00856430" w:rsidRDefault="00856430" w:rsidP="00F80FFA">
      <w:pPr>
        <w:spacing w:before="240" w:after="0"/>
        <w:ind w:firstLine="720"/>
        <w:jc w:val="both"/>
      </w:pPr>
      <w:r>
        <w:t>Thực hiện công văn số 251-CV/TĐTN-NT,CN&amp;ĐT ngày 28/6/2108 của Tỉnh Đoàn Bình Phước về việc triển khai Cổng thông tin Ngân hàng ý tưởng sáng tạo thanh niên Việt Nam và cuộc thi Ý tưởng sáng tạo về cải cách hành chính;</w:t>
      </w:r>
    </w:p>
    <w:p w:rsidR="004F272C" w:rsidRDefault="004F272C" w:rsidP="00F80FFA">
      <w:pPr>
        <w:spacing w:before="240" w:after="0"/>
        <w:ind w:firstLine="720"/>
        <w:jc w:val="both"/>
      </w:pPr>
      <w:r>
        <w:t xml:space="preserve">Ban Thường Vụ Đoàn huyện </w:t>
      </w:r>
      <w:r w:rsidR="006F680B">
        <w:t>yêu cầu Ban Thường vụ, Ban Chấp Hành các Cơ sở Đoàn và Đoàn trực thuộc triển khai một số nội dung</w:t>
      </w:r>
      <w:r>
        <w:t xml:space="preserve"> sau:</w:t>
      </w:r>
    </w:p>
    <w:p w:rsidR="008B5AE9" w:rsidRDefault="008B5AE9" w:rsidP="00F80FFA">
      <w:pPr>
        <w:spacing w:before="240" w:after="0"/>
        <w:ind w:firstLine="720"/>
        <w:jc w:val="both"/>
      </w:pPr>
      <w:r>
        <w:t xml:space="preserve">1. Tuyên truyền tới các Chi đoàn, Đoàn viên, thanh thiếu nhi về </w:t>
      </w:r>
      <w:r w:rsidRPr="00186DEC">
        <w:rPr>
          <w:i/>
        </w:rPr>
        <w:t>Cổng thông tin Ngân hàng ý tưởng sáng tạo Thanh niên Việt Nam</w:t>
      </w:r>
      <w:r>
        <w:t>; vận động cán bộ Đoàn, đoàn viên, thanh thiếu nhi đăng tải các ý tưởng sáng tạo lên cổng thông tin.</w:t>
      </w:r>
    </w:p>
    <w:p w:rsidR="008B5AE9" w:rsidRDefault="008B5AE9" w:rsidP="00F80FFA">
      <w:pPr>
        <w:spacing w:before="240" w:after="0"/>
        <w:ind w:firstLine="720"/>
        <w:jc w:val="both"/>
      </w:pPr>
      <w:r>
        <w:t>2</w:t>
      </w:r>
      <w:r w:rsidR="00A419C6">
        <w:t xml:space="preserve">. </w:t>
      </w:r>
      <w:r w:rsidR="000D354E">
        <w:t xml:space="preserve">Tuyên truyền và triển khai rộng rãi tới đoàn viên thanh niên về cuộc </w:t>
      </w:r>
      <w:r w:rsidR="000D354E" w:rsidRPr="00186DEC">
        <w:rPr>
          <w:i/>
        </w:rPr>
        <w:t xml:space="preserve">thi </w:t>
      </w:r>
      <w:r w:rsidR="00186DEC" w:rsidRPr="00186DEC">
        <w:rPr>
          <w:i/>
        </w:rPr>
        <w:t xml:space="preserve">Ý </w:t>
      </w:r>
      <w:r w:rsidR="000D354E" w:rsidRPr="00186DEC">
        <w:rPr>
          <w:i/>
        </w:rPr>
        <w:t>tưởng sáng tạo về cải cách hành chính</w:t>
      </w:r>
      <w:r w:rsidR="000D354E">
        <w:t xml:space="preserve"> trên </w:t>
      </w:r>
      <w:r w:rsidR="000D354E" w:rsidRPr="00186DEC">
        <w:rPr>
          <w:i/>
        </w:rPr>
        <w:t>cổng thông tin ngân hàng ý tưởng sáng tạo Thanh niên Việt Nam(có Kế hoạch, Thể lệ cuộc thi gửi kèm)</w:t>
      </w:r>
      <w:r w:rsidR="000D354E">
        <w:t>.</w:t>
      </w:r>
    </w:p>
    <w:p w:rsidR="00F80FFA" w:rsidRDefault="00F80FFA" w:rsidP="00F80FFA">
      <w:pPr>
        <w:spacing w:before="240" w:after="0"/>
        <w:ind w:firstLine="720"/>
        <w:jc w:val="both"/>
      </w:pPr>
    </w:p>
    <w:p w:rsidR="00C9506D" w:rsidRPr="008C73A0" w:rsidRDefault="00C9506D" w:rsidP="00F80FFA">
      <w:pPr>
        <w:spacing w:before="240" w:after="0"/>
        <w:ind w:firstLine="720"/>
        <w:jc w:val="both"/>
      </w:pPr>
      <w:r>
        <w:lastRenderedPageBreak/>
        <w:t xml:space="preserve">Ban Thường vụ Huyện Đoàn đề nghị Ban Thường vụ, Ban Chấp hành các cơ sở Đoàn và Đoàn trực thuộc tập trung chỉ đạo, tuyên truyền và quán triệt triển khai hiệu quả các nội dung trên. </w:t>
      </w:r>
      <w:proofErr w:type="gramStart"/>
      <w:r>
        <w:t>Mọi chi tiết, đề nghị liên hệ đồng chí Nguyễn Thị Mai Trang – Bộ phận Văn phòng Tổ chức – Xây dựng Đoàn.</w:t>
      </w:r>
      <w:proofErr w:type="gramEnd"/>
      <w:r>
        <w:t xml:space="preserve"> Email: </w:t>
      </w:r>
      <w:hyperlink r:id="rId5" w:history="1">
        <w:r w:rsidR="008C73A0" w:rsidRPr="004D4A63">
          <w:rPr>
            <w:rStyle w:val="Hyperlink"/>
          </w:rPr>
          <w:t>Maitrang.nguyen1186@gmail.com</w:t>
        </w:r>
      </w:hyperlink>
      <w:r w:rsidR="00804993">
        <w:t xml:space="preserve"> </w:t>
      </w:r>
      <w:r w:rsidR="008C73A0">
        <w:t xml:space="preserve">số điện thoại: </w:t>
      </w:r>
      <w:r w:rsidR="00470822">
        <w:t>0974099243</w:t>
      </w:r>
      <w:proofErr w:type="gramStart"/>
      <w:r w:rsidR="00470822">
        <w:t>./</w:t>
      </w:r>
      <w:proofErr w:type="gramEnd"/>
      <w:r w:rsidR="00470822">
        <w:t>.</w:t>
      </w:r>
    </w:p>
    <w:p w:rsidR="004F272C" w:rsidRDefault="004F272C" w:rsidP="004F272C">
      <w:pPr>
        <w:spacing w:before="120" w:after="120"/>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238"/>
      </w:tblGrid>
      <w:tr w:rsidR="004F272C" w:rsidTr="00D504AE">
        <w:tc>
          <w:tcPr>
            <w:tcW w:w="4338" w:type="dxa"/>
          </w:tcPr>
          <w:p w:rsidR="004F272C" w:rsidRDefault="004F272C" w:rsidP="00D504AE">
            <w:pPr>
              <w:jc w:val="both"/>
              <w:rPr>
                <w:b/>
                <w:sz w:val="26"/>
                <w:szCs w:val="26"/>
              </w:rPr>
            </w:pPr>
            <w:r>
              <w:rPr>
                <w:b/>
                <w:sz w:val="26"/>
                <w:szCs w:val="26"/>
              </w:rPr>
              <w:t>Nơi nhận:</w:t>
            </w:r>
          </w:p>
          <w:p w:rsidR="004F272C" w:rsidRPr="000A2D5D" w:rsidRDefault="004F272C" w:rsidP="00D504AE">
            <w:pPr>
              <w:jc w:val="both"/>
              <w:rPr>
                <w:sz w:val="24"/>
                <w:szCs w:val="24"/>
              </w:rPr>
            </w:pPr>
            <w:r w:rsidRPr="000A2D5D">
              <w:rPr>
                <w:sz w:val="24"/>
                <w:szCs w:val="24"/>
              </w:rPr>
              <w:t>- Như kính gửi;</w:t>
            </w:r>
          </w:p>
          <w:p w:rsidR="004F272C" w:rsidRPr="00EB1313" w:rsidRDefault="004F272C" w:rsidP="00D504AE">
            <w:pPr>
              <w:jc w:val="both"/>
              <w:rPr>
                <w:b/>
                <w:sz w:val="26"/>
                <w:szCs w:val="26"/>
              </w:rPr>
            </w:pPr>
            <w:r w:rsidRPr="000A2D5D">
              <w:rPr>
                <w:sz w:val="24"/>
                <w:szCs w:val="24"/>
              </w:rPr>
              <w:t>- Lưu VT.</w:t>
            </w:r>
          </w:p>
        </w:tc>
        <w:tc>
          <w:tcPr>
            <w:tcW w:w="5238" w:type="dxa"/>
          </w:tcPr>
          <w:p w:rsidR="004F272C" w:rsidRPr="000A2D5D" w:rsidRDefault="004F272C" w:rsidP="00D504AE">
            <w:pPr>
              <w:jc w:val="center"/>
              <w:rPr>
                <w:b/>
              </w:rPr>
            </w:pPr>
            <w:r w:rsidRPr="000A2D5D">
              <w:rPr>
                <w:b/>
              </w:rPr>
              <w:t>TM. BTV HUYỆN ĐOÀN</w:t>
            </w:r>
          </w:p>
          <w:p w:rsidR="004F272C" w:rsidRDefault="004F272C" w:rsidP="00D504AE">
            <w:pPr>
              <w:jc w:val="center"/>
            </w:pPr>
            <w:r>
              <w:t>BÍ THƯ</w:t>
            </w:r>
          </w:p>
          <w:p w:rsidR="004F272C" w:rsidRDefault="004F272C" w:rsidP="00D504AE">
            <w:pPr>
              <w:jc w:val="center"/>
            </w:pPr>
          </w:p>
          <w:p w:rsidR="004F272C" w:rsidRPr="003A4363" w:rsidRDefault="003A4363" w:rsidP="00D504AE">
            <w:pPr>
              <w:jc w:val="center"/>
              <w:rPr>
                <w:i/>
              </w:rPr>
            </w:pPr>
            <w:r>
              <w:rPr>
                <w:i/>
              </w:rPr>
              <w:t>(Đã ký).</w:t>
            </w:r>
          </w:p>
          <w:p w:rsidR="004F272C" w:rsidRDefault="004F272C" w:rsidP="001D040A"/>
          <w:p w:rsidR="004F272C" w:rsidRDefault="004F272C" w:rsidP="00D504AE">
            <w:pPr>
              <w:jc w:val="center"/>
            </w:pPr>
          </w:p>
          <w:p w:rsidR="004F272C" w:rsidRPr="00D444C4" w:rsidRDefault="004F272C" w:rsidP="00D504AE">
            <w:pPr>
              <w:jc w:val="center"/>
              <w:rPr>
                <w:b/>
              </w:rPr>
            </w:pPr>
            <w:r w:rsidRPr="00D444C4">
              <w:rPr>
                <w:b/>
              </w:rPr>
              <w:t>ĐIỂU KHUÊ</w:t>
            </w:r>
          </w:p>
        </w:tc>
      </w:tr>
    </w:tbl>
    <w:p w:rsidR="008D5F8B" w:rsidRDefault="008D5F8B"/>
    <w:sectPr w:rsidR="008D5F8B" w:rsidSect="001C5D30">
      <w:pgSz w:w="12240" w:h="15840"/>
      <w:pgMar w:top="1008" w:right="1008"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4ECB"/>
    <w:rsid w:val="00074230"/>
    <w:rsid w:val="000D354E"/>
    <w:rsid w:val="00117EA9"/>
    <w:rsid w:val="001256FD"/>
    <w:rsid w:val="00186DEC"/>
    <w:rsid w:val="001C5B08"/>
    <w:rsid w:val="001D040A"/>
    <w:rsid w:val="00255CAD"/>
    <w:rsid w:val="003A4363"/>
    <w:rsid w:val="00470822"/>
    <w:rsid w:val="00472AA3"/>
    <w:rsid w:val="004B591F"/>
    <w:rsid w:val="004F272C"/>
    <w:rsid w:val="005909F1"/>
    <w:rsid w:val="00684ECB"/>
    <w:rsid w:val="006E2835"/>
    <w:rsid w:val="006F680B"/>
    <w:rsid w:val="00804993"/>
    <w:rsid w:val="00856430"/>
    <w:rsid w:val="008B5AE9"/>
    <w:rsid w:val="008C73A0"/>
    <w:rsid w:val="008D5F8B"/>
    <w:rsid w:val="00912F6F"/>
    <w:rsid w:val="009C7FEE"/>
    <w:rsid w:val="00A14E03"/>
    <w:rsid w:val="00A419C6"/>
    <w:rsid w:val="00A547DB"/>
    <w:rsid w:val="00A6493C"/>
    <w:rsid w:val="00B9718F"/>
    <w:rsid w:val="00BD57FB"/>
    <w:rsid w:val="00BF7549"/>
    <w:rsid w:val="00C9506D"/>
    <w:rsid w:val="00DB370E"/>
    <w:rsid w:val="00E125A3"/>
    <w:rsid w:val="00F80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E9"/>
    <w:pPr>
      <w:ind w:left="720"/>
      <w:contextualSpacing/>
    </w:pPr>
  </w:style>
  <w:style w:type="paragraph" w:customStyle="1" w:styleId="Default">
    <w:name w:val="Default"/>
    <w:rsid w:val="001256FD"/>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590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E9"/>
    <w:pPr>
      <w:ind w:left="720"/>
      <w:contextualSpacing/>
    </w:pPr>
  </w:style>
  <w:style w:type="paragraph" w:customStyle="1" w:styleId="Default">
    <w:name w:val="Default"/>
    <w:rsid w:val="001256FD"/>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590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trang.nguyen1186@gmail.com" TargetMode="External"/><Relationship Id="rId4" Type="http://schemas.openxmlformats.org/officeDocument/2006/relationships/hyperlink" Target="http://www.ytuongsangta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2018-10-30T13:48:00Z</dcterms:created>
  <dcterms:modified xsi:type="dcterms:W3CDTF">2018-10-30T13:48:00Z</dcterms:modified>
</cp:coreProperties>
</file>