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210" w:rsidRPr="0018542E" w:rsidRDefault="00D70210" w:rsidP="0018542E">
      <w:pPr>
        <w:rPr>
          <w:rFonts w:ascii="Times New Roman" w:hAnsi="Times New Roman"/>
          <w:b/>
          <w:bCs/>
          <w:sz w:val="28"/>
          <w:szCs w:val="26"/>
        </w:rPr>
      </w:pPr>
      <w:r>
        <w:rPr>
          <w:rFonts w:ascii="Times New Roman" w:hAnsi="Times New Roman"/>
          <w:bCs/>
          <w:sz w:val="28"/>
          <w:szCs w:val="26"/>
        </w:rPr>
        <w:t xml:space="preserve">     </w:t>
      </w:r>
      <w:r w:rsidRPr="0018542E">
        <w:rPr>
          <w:rFonts w:ascii="Times New Roman" w:hAnsi="Times New Roman"/>
          <w:bCs/>
          <w:sz w:val="28"/>
          <w:szCs w:val="26"/>
        </w:rPr>
        <w:t>TỈNH ĐOÀN BÌNH PHƯỚC</w:t>
      </w:r>
      <w:r w:rsidRPr="0018542E">
        <w:rPr>
          <w:rFonts w:ascii="Times New Roman" w:hAnsi="Times New Roman"/>
          <w:b/>
          <w:bCs/>
          <w:sz w:val="28"/>
          <w:szCs w:val="26"/>
        </w:rPr>
        <w:t xml:space="preserve">                          </w:t>
      </w:r>
      <w:r w:rsidRPr="0018542E">
        <w:rPr>
          <w:rFonts w:ascii="Times New Roman" w:hAnsi="Times New Roman"/>
          <w:b/>
          <w:bCs/>
          <w:sz w:val="28"/>
          <w:szCs w:val="26"/>
          <w:u w:val="single"/>
        </w:rPr>
        <w:t>ĐOÀN TNCS HỒ CHÍ MINH</w:t>
      </w:r>
    </w:p>
    <w:p w:rsidR="00D70210" w:rsidRPr="0018542E" w:rsidRDefault="00D70210" w:rsidP="0018542E">
      <w:pPr>
        <w:rPr>
          <w:rFonts w:ascii="Times New Roman" w:hAnsi="Times New Roman"/>
          <w:b/>
          <w:bCs/>
          <w:sz w:val="28"/>
          <w:szCs w:val="26"/>
        </w:rPr>
      </w:pPr>
      <w:r w:rsidRPr="0018542E">
        <w:rPr>
          <w:rFonts w:ascii="Times New Roman" w:hAnsi="Times New Roman"/>
          <w:b/>
          <w:bCs/>
          <w:sz w:val="28"/>
          <w:szCs w:val="26"/>
        </w:rPr>
        <w:t xml:space="preserve">  BCH ĐOÀN HUYỆN BÙ ĐĂNG                                                  </w:t>
      </w:r>
    </w:p>
    <w:p w:rsidR="00D70210" w:rsidRPr="0018542E" w:rsidRDefault="00D70210" w:rsidP="0018542E">
      <w:pPr>
        <w:rPr>
          <w:rFonts w:ascii="Times New Roman" w:hAnsi="Times New Roman"/>
          <w:i/>
          <w:iCs/>
          <w:sz w:val="28"/>
          <w:szCs w:val="26"/>
        </w:rPr>
      </w:pPr>
      <w:r w:rsidRPr="0018542E">
        <w:rPr>
          <w:rFonts w:ascii="Times New Roman" w:hAnsi="Times New Roman"/>
          <w:b/>
          <w:bCs/>
          <w:sz w:val="28"/>
          <w:szCs w:val="26"/>
        </w:rPr>
        <w:t xml:space="preserve">          </w:t>
      </w:r>
      <w:r>
        <w:rPr>
          <w:rFonts w:ascii="Times New Roman" w:hAnsi="Times New Roman"/>
          <w:i/>
          <w:iCs/>
          <w:sz w:val="28"/>
          <w:szCs w:val="26"/>
        </w:rPr>
        <w:t xml:space="preserve">        </w:t>
      </w:r>
      <w:r>
        <w:rPr>
          <w:rFonts w:ascii="Times New Roman" w:hAnsi="Times New Roman"/>
          <w:sz w:val="28"/>
          <w:szCs w:val="26"/>
        </w:rPr>
        <w:t>Số : 02</w:t>
      </w:r>
      <w:r w:rsidRPr="0018542E">
        <w:rPr>
          <w:rFonts w:ascii="Times New Roman" w:hAnsi="Times New Roman"/>
          <w:sz w:val="28"/>
          <w:szCs w:val="26"/>
        </w:rPr>
        <w:t>/TL - BTC</w:t>
      </w:r>
      <w:r>
        <w:rPr>
          <w:rFonts w:ascii="Times New Roman" w:hAnsi="Times New Roman"/>
          <w:i/>
          <w:iCs/>
          <w:sz w:val="28"/>
          <w:szCs w:val="26"/>
        </w:rPr>
        <w:tab/>
      </w:r>
      <w:r>
        <w:rPr>
          <w:rFonts w:ascii="Times New Roman" w:hAnsi="Times New Roman"/>
          <w:i/>
          <w:iCs/>
          <w:sz w:val="28"/>
          <w:szCs w:val="26"/>
        </w:rPr>
        <w:tab/>
        <w:t xml:space="preserve">    </w:t>
      </w:r>
      <w:r w:rsidRPr="0018542E">
        <w:rPr>
          <w:rFonts w:ascii="Times New Roman" w:hAnsi="Times New Roman"/>
          <w:i/>
          <w:iCs/>
          <w:sz w:val="28"/>
          <w:szCs w:val="26"/>
        </w:rPr>
        <w:t>Bù Đăng, ngày 26  tháng 02 năm 2018</w:t>
      </w:r>
    </w:p>
    <w:p w:rsidR="00D70210" w:rsidRPr="0018542E" w:rsidRDefault="00D70210" w:rsidP="0018542E">
      <w:pPr>
        <w:keepNext/>
        <w:spacing w:before="360"/>
        <w:jc w:val="center"/>
        <w:outlineLvl w:val="2"/>
        <w:rPr>
          <w:rFonts w:ascii="Times New Roman" w:hAnsi="Times New Roman"/>
          <w:b/>
          <w:bCs/>
          <w:sz w:val="34"/>
          <w:szCs w:val="26"/>
        </w:rPr>
      </w:pPr>
      <w:r w:rsidRPr="0018542E">
        <w:rPr>
          <w:rFonts w:ascii="Times New Roman" w:hAnsi="Times New Roman"/>
          <w:b/>
          <w:bCs/>
          <w:sz w:val="34"/>
          <w:szCs w:val="26"/>
        </w:rPr>
        <w:t>THỂ LỆ</w:t>
      </w:r>
    </w:p>
    <w:p w:rsidR="00D70210" w:rsidRPr="00401F2F" w:rsidRDefault="00D70210" w:rsidP="0018542E">
      <w:pPr>
        <w:jc w:val="center"/>
        <w:rPr>
          <w:rFonts w:ascii="Times New Roman" w:hAnsi="Times New Roman"/>
          <w:b/>
          <w:sz w:val="28"/>
          <w:szCs w:val="28"/>
        </w:rPr>
      </w:pPr>
      <w:r>
        <w:rPr>
          <w:rFonts w:ascii="Times New Roman" w:hAnsi="Times New Roman"/>
          <w:b/>
          <w:sz w:val="28"/>
          <w:szCs w:val="28"/>
        </w:rPr>
        <w:t>Hội thi t</w:t>
      </w:r>
      <w:r w:rsidRPr="00401F2F">
        <w:rPr>
          <w:rFonts w:ascii="Times New Roman" w:hAnsi="Times New Roman"/>
          <w:b/>
          <w:sz w:val="28"/>
          <w:szCs w:val="28"/>
        </w:rPr>
        <w:t>ìm hiểu luật Nghĩa vụ quân sự</w:t>
      </w:r>
      <w:r>
        <w:rPr>
          <w:rFonts w:ascii="Times New Roman" w:hAnsi="Times New Roman"/>
          <w:b/>
          <w:sz w:val="28"/>
          <w:szCs w:val="28"/>
        </w:rPr>
        <w:t xml:space="preserve"> năm 2018.</w:t>
      </w:r>
    </w:p>
    <w:p w:rsidR="00D70210" w:rsidRDefault="00D70210" w:rsidP="007B10F0">
      <w:pPr>
        <w:ind w:firstLine="720"/>
        <w:jc w:val="both"/>
        <w:rPr>
          <w:rFonts w:ascii="Times New Roman" w:hAnsi="Times New Roman"/>
          <w:sz w:val="28"/>
          <w:szCs w:val="28"/>
        </w:rPr>
      </w:pPr>
    </w:p>
    <w:p w:rsidR="00D70210" w:rsidRDefault="00D70210" w:rsidP="007B10F0">
      <w:pPr>
        <w:ind w:firstLine="720"/>
        <w:jc w:val="both"/>
        <w:rPr>
          <w:rFonts w:ascii="Times New Roman" w:hAnsi="Times New Roman"/>
          <w:sz w:val="28"/>
          <w:szCs w:val="28"/>
        </w:rPr>
      </w:pPr>
      <w:r w:rsidRPr="000F2D1D">
        <w:rPr>
          <w:rFonts w:ascii="Times New Roman" w:hAnsi="Times New Roman"/>
          <w:b/>
          <w:sz w:val="28"/>
          <w:szCs w:val="28"/>
        </w:rPr>
        <w:t xml:space="preserve">1. Thời gian thi: </w:t>
      </w:r>
      <w:r>
        <w:rPr>
          <w:rFonts w:ascii="Times New Roman" w:hAnsi="Times New Roman"/>
          <w:sz w:val="28"/>
          <w:szCs w:val="28"/>
        </w:rPr>
        <w:t>Lúc 7h30, ngày 06/03/2018.</w:t>
      </w:r>
    </w:p>
    <w:p w:rsidR="00D70210" w:rsidRPr="000F2D1D" w:rsidRDefault="00D70210" w:rsidP="007B10F0">
      <w:pPr>
        <w:ind w:firstLine="720"/>
        <w:jc w:val="both"/>
        <w:rPr>
          <w:rFonts w:ascii="Times New Roman" w:hAnsi="Times New Roman"/>
          <w:b/>
          <w:sz w:val="28"/>
          <w:szCs w:val="28"/>
        </w:rPr>
      </w:pPr>
      <w:r w:rsidRPr="000F2D1D">
        <w:rPr>
          <w:rFonts w:ascii="Times New Roman" w:hAnsi="Times New Roman"/>
          <w:b/>
          <w:sz w:val="28"/>
          <w:szCs w:val="28"/>
        </w:rPr>
        <w:t>2. Nội dung thi:</w:t>
      </w:r>
    </w:p>
    <w:p w:rsidR="00D70210" w:rsidRDefault="00D70210" w:rsidP="007B10F0">
      <w:pPr>
        <w:ind w:firstLine="720"/>
        <w:jc w:val="both"/>
        <w:rPr>
          <w:rFonts w:ascii="Times New Roman" w:hAnsi="Times New Roman"/>
          <w:sz w:val="28"/>
          <w:szCs w:val="28"/>
        </w:rPr>
      </w:pPr>
      <w:r>
        <w:rPr>
          <w:rFonts w:ascii="Times New Roman" w:hAnsi="Times New Roman"/>
          <w:sz w:val="28"/>
          <w:szCs w:val="28"/>
        </w:rPr>
        <w:t>- Mỗi đơn vị chọn cử 05 ĐVTN  tham gia hội thi. Thí sinh tham gia hội thi mặc trang phục áo TNVN, đội mũ làm bằng giấy roki ghi tên đơn vị mình.</w:t>
      </w:r>
    </w:p>
    <w:p w:rsidR="00D70210" w:rsidRDefault="00D70210" w:rsidP="007B10F0">
      <w:pPr>
        <w:ind w:firstLine="720"/>
        <w:jc w:val="both"/>
        <w:rPr>
          <w:rFonts w:ascii="Times New Roman" w:hAnsi="Times New Roman"/>
          <w:sz w:val="28"/>
          <w:szCs w:val="28"/>
        </w:rPr>
      </w:pPr>
      <w:r>
        <w:rPr>
          <w:rFonts w:ascii="Times New Roman" w:hAnsi="Times New Roman"/>
          <w:sz w:val="28"/>
          <w:szCs w:val="28"/>
        </w:rPr>
        <w:t>- Nội dung: Bộ câu hỏi gồm 15 câu xoay quanh các nội dung trong luật Nghĩa vụ quân sự.</w:t>
      </w:r>
    </w:p>
    <w:p w:rsidR="00D70210" w:rsidRDefault="00D70210" w:rsidP="00057DC1">
      <w:pPr>
        <w:ind w:firstLine="720"/>
        <w:jc w:val="both"/>
        <w:rPr>
          <w:rFonts w:ascii="Times New Roman" w:hAnsi="Times New Roman"/>
          <w:sz w:val="28"/>
          <w:szCs w:val="28"/>
        </w:rPr>
      </w:pPr>
      <w:r>
        <w:rPr>
          <w:rFonts w:ascii="Times New Roman" w:hAnsi="Times New Roman"/>
          <w:sz w:val="28"/>
          <w:szCs w:val="28"/>
        </w:rPr>
        <w:t>- Hình thức: Thi trắc nghiệm theo hình thức  “Rung chuông vàng”.  Loại trực tiếp.</w:t>
      </w:r>
    </w:p>
    <w:p w:rsidR="00D70210" w:rsidRDefault="00D70210" w:rsidP="007B10F0">
      <w:pPr>
        <w:ind w:firstLine="720"/>
        <w:jc w:val="both"/>
        <w:rPr>
          <w:rFonts w:ascii="Times New Roman" w:hAnsi="Times New Roman"/>
          <w:sz w:val="28"/>
          <w:szCs w:val="28"/>
        </w:rPr>
      </w:pPr>
      <w:r>
        <w:rPr>
          <w:rFonts w:ascii="Times New Roman" w:hAnsi="Times New Roman"/>
          <w:sz w:val="28"/>
          <w:szCs w:val="28"/>
        </w:rPr>
        <w:t>+ Thí sinh sẽ được cấp 04 đáp án A,B,C,D tương ứng với 04 dữ kiện của câu hỏi do BTC đặt ra. Thí sinh có 10 giây  suy nghĩ và chọn đáp án cho mình. Hết 10 giây thí sinh chọn đáp án nào thì giơ cao đáp án đó qua khỏi đầu. Sau khi giơ đáp án lên, thí sinh tuyệt đối không được sửa, đổi đáp án với bất kì lý do gì. Thí sinh sai ở câu hỏi nào sẽ bị loại ở câu hỏi đó.</w:t>
      </w:r>
    </w:p>
    <w:p w:rsidR="00D70210" w:rsidRDefault="00D70210" w:rsidP="004A262E">
      <w:pPr>
        <w:ind w:firstLine="720"/>
        <w:jc w:val="both"/>
        <w:rPr>
          <w:rFonts w:ascii="Times New Roman" w:hAnsi="Times New Roman"/>
          <w:sz w:val="28"/>
          <w:szCs w:val="28"/>
        </w:rPr>
      </w:pPr>
      <w:r>
        <w:rPr>
          <w:rFonts w:ascii="Times New Roman" w:hAnsi="Times New Roman"/>
          <w:sz w:val="28"/>
          <w:szCs w:val="28"/>
        </w:rPr>
        <w:t>+ Trường hợp đã hết 10 giây nếu thí sinh nào không đưa ra được đáp án hoặc đưa chậm sẽ bị loại khỏi cuộc chơi.</w:t>
      </w:r>
    </w:p>
    <w:p w:rsidR="00D70210" w:rsidRDefault="00D70210" w:rsidP="004A262E">
      <w:pPr>
        <w:ind w:firstLine="720"/>
        <w:jc w:val="both"/>
        <w:rPr>
          <w:rFonts w:ascii="Times New Roman" w:hAnsi="Times New Roman"/>
          <w:sz w:val="28"/>
          <w:szCs w:val="28"/>
        </w:rPr>
      </w:pPr>
      <w:r>
        <w:rPr>
          <w:rFonts w:ascii="Times New Roman" w:hAnsi="Times New Roman"/>
          <w:sz w:val="28"/>
          <w:szCs w:val="28"/>
        </w:rPr>
        <w:t>+ 05 thí sinh còn lại cuối cùng trên sàn thi đấu sẽ được BTC trao 05 giải thí sinh xuất sắc nhất và tiếp tục phần thi của mình để chọn thí sinh xuất sắc nhất, nhì, ba, KK để cộng điểm vào điểm toàn đoàn cho đơn vị với lần lượt các số điểm: Nhất: + 10đ; nhì + 8đ; Ba: + 6đ, Khuyến khích: + 4 điểm.</w:t>
      </w:r>
    </w:p>
    <w:p w:rsidR="00D70210" w:rsidRDefault="00D70210" w:rsidP="004A262E">
      <w:pPr>
        <w:ind w:firstLine="720"/>
        <w:jc w:val="both"/>
        <w:rPr>
          <w:rFonts w:ascii="Times New Roman" w:hAnsi="Times New Roman"/>
          <w:sz w:val="28"/>
          <w:szCs w:val="28"/>
        </w:rPr>
      </w:pPr>
      <w:r>
        <w:rPr>
          <w:rFonts w:ascii="Times New Roman" w:hAnsi="Times New Roman"/>
          <w:sz w:val="28"/>
          <w:szCs w:val="28"/>
        </w:rPr>
        <w:t xml:space="preserve">+ Trường hợp đã hết 15 câu hỏi mà trên sàn thi đấu vẫn còn từ 2 người trở lên, BTC sẽ sử dụng câu hỏi phụ để phân định thắng thua. </w:t>
      </w:r>
    </w:p>
    <w:p w:rsidR="00D70210" w:rsidRDefault="00D70210" w:rsidP="004A262E">
      <w:pPr>
        <w:ind w:firstLine="720"/>
        <w:jc w:val="both"/>
        <w:rPr>
          <w:rFonts w:ascii="Times New Roman" w:hAnsi="Times New Roman"/>
          <w:sz w:val="28"/>
          <w:szCs w:val="28"/>
        </w:rPr>
      </w:pPr>
    </w:p>
    <w:p w:rsidR="00D70210" w:rsidRDefault="00D70210" w:rsidP="004A262E">
      <w:pPr>
        <w:ind w:firstLine="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BTC HỘI TRẠI.</w:t>
      </w:r>
    </w:p>
    <w:p w:rsidR="00D70210" w:rsidRPr="004A262E" w:rsidRDefault="00D70210">
      <w:pPr>
        <w:rPr>
          <w:rFonts w:ascii="Times New Roman" w:hAnsi="Times New Roman"/>
          <w:sz w:val="28"/>
          <w:szCs w:val="28"/>
        </w:rPr>
      </w:pPr>
    </w:p>
    <w:sectPr w:rsidR="00D70210" w:rsidRPr="004A262E" w:rsidSect="004C22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Tahoma">
    <w:panose1 w:val="020B0604030504040204"/>
    <w:charset w:val="A3"/>
    <w:family w:val="swiss"/>
    <w:pitch w:val="variable"/>
    <w:sig w:usb0="61002A87" w:usb1="80000000" w:usb2="00000008" w:usb3="00000000" w:csb0="000101FF" w:csb1="00000000"/>
  </w:font>
  <w:font w:name="PMingLiU">
    <w:altName w:val="¡Ps2OcuAe"/>
    <w:panose1 w:val="02010601000101010101"/>
    <w:charset w:val="88"/>
    <w:family w:val="auto"/>
    <w:notTrueType/>
    <w:pitch w:val="variable"/>
    <w:sig w:usb0="00000001" w:usb1="08080000" w:usb2="00000010" w:usb3="00000000" w:csb0="001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262E"/>
    <w:rsid w:val="00057DC1"/>
    <w:rsid w:val="000F2D1D"/>
    <w:rsid w:val="0018542E"/>
    <w:rsid w:val="00221D43"/>
    <w:rsid w:val="003F1549"/>
    <w:rsid w:val="00401F2F"/>
    <w:rsid w:val="004A262E"/>
    <w:rsid w:val="004C22BA"/>
    <w:rsid w:val="00540CBF"/>
    <w:rsid w:val="00602263"/>
    <w:rsid w:val="00716AB5"/>
    <w:rsid w:val="007B10F0"/>
    <w:rsid w:val="00835036"/>
    <w:rsid w:val="00976A2A"/>
    <w:rsid w:val="00982AD2"/>
    <w:rsid w:val="00AF01CC"/>
    <w:rsid w:val="00C62000"/>
    <w:rsid w:val="00D365AE"/>
    <w:rsid w:val="00D70210"/>
    <w:rsid w:val="00E1123F"/>
    <w:rsid w:val="00FE1D25"/>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2BA"/>
    <w:pPr>
      <w:spacing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A262E"/>
    <w:pPr>
      <w:ind w:left="720"/>
      <w:contextualSpacing/>
    </w:pPr>
  </w:style>
  <w:style w:type="paragraph" w:customStyle="1" w:styleId="CharCharCharChar">
    <w:name w:val="Char Char Char Char"/>
    <w:basedOn w:val="Normal"/>
    <w:uiPriority w:val="99"/>
    <w:rsid w:val="0018542E"/>
    <w:pPr>
      <w:spacing w:after="160" w:line="240" w:lineRule="exact"/>
    </w:pPr>
    <w:rPr>
      <w:rFonts w:ascii="Tahoma" w:eastAsia="PMingLiU"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236</Words>
  <Characters>1348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TỈNH ĐOÀN BÌNH PHƯỚC                          ĐOÀN TNCS HỒ CHÍ MINH</dc:title>
  <dc:subject/>
  <dc:creator>ADMIN</dc:creator>
  <cp:keywords/>
  <dc:description/>
  <cp:lastModifiedBy>Administrator</cp:lastModifiedBy>
  <cp:revision>2</cp:revision>
  <dcterms:created xsi:type="dcterms:W3CDTF">2018-02-26T02:29:00Z</dcterms:created>
  <dcterms:modified xsi:type="dcterms:W3CDTF">2018-02-26T02:29:00Z</dcterms:modified>
</cp:coreProperties>
</file>