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E303E4D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5B3743">
              <w:rPr>
                <w:rFonts w:ascii="Times New Roman" w:hAnsi="Times New Roman" w:cs="Times New Roman"/>
                <w:sz w:val="28"/>
                <w:szCs w:val="28"/>
              </w:rPr>
              <w:t>: 36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54C32AC7" w:rsidR="00884489" w:rsidRPr="00884489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triệu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tập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đại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biểu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Hội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nghị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tuyến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trị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dành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Đoàn</w:t>
            </w:r>
            <w:proofErr w:type="spellEnd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2648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6FBAFBD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B3743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B3743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3D70658B" w14:textId="73445906" w:rsidR="00AE6CFD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174-CV/TĐTN-TG-TTNTH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EA5373A" w14:textId="32A01791" w:rsidR="005B3743" w:rsidRDefault="005B3743" w:rsidP="007C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C93F162" w14:textId="09E8C5FA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07h3</w:t>
      </w:r>
      <w:r>
        <w:rPr>
          <w:rFonts w:ascii="Times New Roman" w:hAnsi="Times New Roman" w:cs="Times New Roman"/>
          <w:sz w:val="28"/>
          <w:szCs w:val="28"/>
        </w:rPr>
        <w:t xml:space="preserve">0’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17h00’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19/6/2020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4162B075" w14:textId="68D4A211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</w:t>
      </w:r>
      <w:r w:rsidR="007C5B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>: 07h3</w:t>
      </w:r>
      <w:r>
        <w:rPr>
          <w:rFonts w:ascii="Times New Roman" w:hAnsi="Times New Roman" w:cs="Times New Roman"/>
          <w:sz w:val="28"/>
          <w:szCs w:val="28"/>
        </w:rPr>
        <w:t>0’ – 11h30’</w:t>
      </w:r>
    </w:p>
    <w:p w14:paraId="5D4E5732" w14:textId="6A3046D8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</w:t>
      </w:r>
      <w:r w:rsidR="007C5BC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>: 13h3</w:t>
      </w:r>
      <w:r>
        <w:rPr>
          <w:rFonts w:ascii="Times New Roman" w:hAnsi="Times New Roman" w:cs="Times New Roman"/>
          <w:sz w:val="28"/>
          <w:szCs w:val="28"/>
        </w:rPr>
        <w:t>0’ – 17h00’</w:t>
      </w:r>
    </w:p>
    <w:p w14:paraId="1D918FF6" w14:textId="42F989A6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VNPT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</w:p>
    <w:p w14:paraId="401A108B" w14:textId="19B0B1E4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AA531E6" w14:textId="30C195F8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</w:p>
    <w:p w14:paraId="7FE2897E" w14:textId="443D53FC" w:rsidR="005B3743" w:rsidRDefault="005B3743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CBB074" w14:textId="7C81CEAF" w:rsidR="005B3743" w:rsidRDefault="005B3743" w:rsidP="007C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AE3139A" w14:textId="14568A8F" w:rsidR="005B3743" w:rsidRDefault="005B3743" w:rsidP="007C5B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570E54CF" w14:textId="7824D784" w:rsidR="005B3743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0237D6" w14:textId="74F10B9F" w:rsid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793951" w14:textId="77777777" w:rsid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Lenin,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Nam”; 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Nam”.</w:t>
      </w:r>
    </w:p>
    <w:p w14:paraId="0353DB20" w14:textId="77777777" w:rsidR="00CF2648" w:rsidRDefault="00CF2648" w:rsidP="007C5B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Buồi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1308B23A" w14:textId="2AAF9517" w:rsid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nay”; 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Minh”.</w:t>
      </w:r>
    </w:p>
    <w:p w14:paraId="45EB74EA" w14:textId="5C0470C9" w:rsid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8F6AE4" w14:textId="359F658F" w:rsid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hoclyluan.doanthanhnien.vn (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19/6/2020).</w:t>
      </w:r>
    </w:p>
    <w:p w14:paraId="6B5EF9BB" w14:textId="780CF943" w:rsidR="00CF2648" w:rsidRPr="00CF2648" w:rsidRDefault="00CF2648" w:rsidP="007C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7C5BC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5BC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giant ham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 w:rsidRPr="007C5BC0">
        <w:rPr>
          <w:rFonts w:ascii="Times New Roman" w:hAnsi="Times New Roman" w:cs="Times New Roman"/>
          <w:b/>
          <w:i/>
          <w:sz w:val="28"/>
          <w:szCs w:val="28"/>
        </w:rPr>
        <w:t>trướ</w:t>
      </w:r>
      <w:r w:rsidR="007C5BC0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="007C5BC0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="007C5BC0" w:rsidRPr="007C5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BC0" w:rsidRPr="007C5BC0">
        <w:rPr>
          <w:rFonts w:ascii="Times New Roman" w:hAnsi="Times New Roman" w:cs="Times New Roman"/>
          <w:b/>
          <w:i/>
          <w:sz w:val="28"/>
          <w:szCs w:val="28"/>
        </w:rPr>
        <w:t>phút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C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C5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30BB3464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95BCC1D" w:rsidR="00294C6C" w:rsidRPr="00294C6C" w:rsidRDefault="007C5BC0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  <w:bookmarkStart w:id="1" w:name="_GoBack"/>
            <w:bookmarkEnd w:id="1"/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71286" w14:textId="77777777" w:rsidR="00320138" w:rsidRDefault="00320138" w:rsidP="00A96C8A">
      <w:pPr>
        <w:spacing w:line="240" w:lineRule="auto"/>
      </w:pPr>
      <w:r>
        <w:separator/>
      </w:r>
    </w:p>
  </w:endnote>
  <w:endnote w:type="continuationSeparator" w:id="0">
    <w:p w14:paraId="6F9F4234" w14:textId="77777777" w:rsidR="00320138" w:rsidRDefault="00320138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FE6F" w14:textId="77777777" w:rsidR="00320138" w:rsidRDefault="00320138" w:rsidP="00A96C8A">
      <w:pPr>
        <w:spacing w:line="240" w:lineRule="auto"/>
      </w:pPr>
      <w:r>
        <w:separator/>
      </w:r>
    </w:p>
  </w:footnote>
  <w:footnote w:type="continuationSeparator" w:id="0">
    <w:p w14:paraId="26C03290" w14:textId="77777777" w:rsidR="00320138" w:rsidRDefault="00320138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B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20138"/>
    <w:rsid w:val="0037674A"/>
    <w:rsid w:val="004F3869"/>
    <w:rsid w:val="005B3743"/>
    <w:rsid w:val="005C7016"/>
    <w:rsid w:val="00637A9F"/>
    <w:rsid w:val="00677F72"/>
    <w:rsid w:val="00786B69"/>
    <w:rsid w:val="007B4D67"/>
    <w:rsid w:val="007C5BC0"/>
    <w:rsid w:val="00884489"/>
    <w:rsid w:val="008F7961"/>
    <w:rsid w:val="00975AC0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76A0D"/>
    <w:rsid w:val="00CF2648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2C3E-6595-49FC-AA11-54C522DA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2020-06-16T07:52:00Z</dcterms:created>
  <dcterms:modified xsi:type="dcterms:W3CDTF">2020-06-16T07:52:00Z</dcterms:modified>
</cp:coreProperties>
</file>