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2770CF14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6E709D6E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3971D4">
              <w:rPr>
                <w:rFonts w:ascii="Times New Roman" w:hAnsi="Times New Roman" w:cs="Times New Roman"/>
                <w:sz w:val="28"/>
                <w:szCs w:val="28"/>
              </w:rPr>
              <w:t>: 87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0C702521" w14:textId="77777777" w:rsidR="003971D4" w:rsidRDefault="00884489" w:rsidP="00397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Tiếp</w:t>
            </w:r>
            <w:proofErr w:type="spellEnd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tục</w:t>
            </w:r>
            <w:proofErr w:type="spellEnd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tăng</w:t>
            </w:r>
            <w:proofErr w:type="spellEnd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cường</w:t>
            </w:r>
            <w:proofErr w:type="spellEnd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thực</w:t>
            </w:r>
            <w:proofErr w:type="spellEnd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hiện</w:t>
            </w:r>
            <w:proofErr w:type="spellEnd"/>
          </w:p>
          <w:p w14:paraId="3AE6F03C" w14:textId="454D284C" w:rsidR="003971D4" w:rsidRDefault="003971D4" w:rsidP="00397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Covid-19”</w:t>
            </w:r>
          </w:p>
          <w:p w14:paraId="57B7AF59" w14:textId="0289FFA9" w:rsidR="003A1C6F" w:rsidRPr="00884489" w:rsidRDefault="003A1C6F" w:rsidP="003A1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72502CD6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971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08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971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3D70658B" w14:textId="46C31F7F" w:rsidR="00AE6CFD" w:rsidRPr="000248B4" w:rsidRDefault="0018371E" w:rsidP="0002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  <w:r w:rsidR="005C7016">
        <w:rPr>
          <w:rFonts w:ascii="Times New Roman" w:hAnsi="Times New Roman" w:cs="Times New Roman"/>
          <w:sz w:val="28"/>
          <w:szCs w:val="28"/>
        </w:rPr>
        <w:tab/>
      </w:r>
    </w:p>
    <w:p w14:paraId="35992031" w14:textId="77777777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33D0D0" w14:textId="17F94F17" w:rsidR="003971D4" w:rsidRDefault="000248B4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72-CV/HU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08/1/2021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Covid-19.</w:t>
      </w:r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r w:rsidR="003971D4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>:</w:t>
      </w:r>
    </w:p>
    <w:p w14:paraId="37876876" w14:textId="77777777" w:rsidR="003971D4" w:rsidRDefault="003971D4" w:rsidP="0039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217BF7" w14:textId="4A7F8659" w:rsidR="003971D4" w:rsidRDefault="003971D4" w:rsidP="0039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</w:t>
      </w:r>
      <w:r w:rsidR="00E464C3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r w:rsidR="00E464C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điệp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r w:rsidR="00E464C3">
        <w:rPr>
          <w:rFonts w:ascii="Times New Roman" w:hAnsi="Times New Roman" w:cs="Times New Roman"/>
          <w:b/>
          <w:sz w:val="28"/>
          <w:szCs w:val="28"/>
        </w:rPr>
        <w:t xml:space="preserve">5K </w:t>
      </w:r>
      <w:r w:rsidR="00E464C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Khẩu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trang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Khử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khuẩn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Khoảng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cách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tụ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đông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Khai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>)</w:t>
      </w:r>
      <w:r w:rsidR="00E464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>.</w:t>
      </w:r>
    </w:p>
    <w:p w14:paraId="3C9D97A9" w14:textId="1951E824" w:rsidR="003971D4" w:rsidRDefault="003971D4" w:rsidP="0039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ra.</w:t>
      </w:r>
      <w:proofErr w:type="spellEnd"/>
    </w:p>
    <w:p w14:paraId="063395C2" w14:textId="118B7CE2" w:rsidR="009368F5" w:rsidRDefault="00E464C3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971D4" w:rsidRPr="00AD06AC">
        <w:rPr>
          <w:rFonts w:ascii="Times New Roman" w:hAnsi="Times New Roman" w:cs="Times New Roman"/>
          <w:b/>
          <w:sz w:val="28"/>
          <w:szCs w:val="28"/>
        </w:rPr>
        <w:t>3</w:t>
      </w:r>
      <w:r w:rsidR="003971D4">
        <w:rPr>
          <w:rFonts w:ascii="Times New Roman" w:hAnsi="Times New Roman" w:cs="Times New Roman"/>
          <w:sz w:val="28"/>
          <w:szCs w:val="28"/>
        </w:rPr>
        <w:t xml:space="preserve">.Tổ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</w:t>
      </w:r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hiệ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EB23626" w14:textId="09AE048E" w:rsidR="002D0EE4" w:rsidRPr="002D0EE4" w:rsidRDefault="009368F5" w:rsidP="00984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Covid-19</w:t>
      </w:r>
      <w:r w:rsidR="00E464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>.</w:t>
      </w:r>
    </w:p>
    <w:p w14:paraId="632F28DD" w14:textId="0F2E01E3" w:rsidR="00294C6C" w:rsidRDefault="002D0EE4" w:rsidP="00E464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</w:p>
    <w:p w14:paraId="730B0AE6" w14:textId="77777777" w:rsidR="00E464C3" w:rsidRPr="00E464C3" w:rsidRDefault="00E464C3" w:rsidP="00E464C3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C42DF29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22BD5DD1" w14:textId="77777777" w:rsidR="009368F5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TT tỉnh đoàn;</w:t>
            </w:r>
          </w:p>
          <w:p w14:paraId="55C4DC43" w14:textId="2C782C85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Ban ATGT huyện;</w:t>
            </w:r>
          </w:p>
          <w:p w14:paraId="6169C24B" w14:textId="0008A288" w:rsid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1950B120" w14:textId="47A7E50D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Như kính gửi;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1BF83E6B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817C1B2" w14:textId="625B9C5D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D7F43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bookmarkStart w:id="0" w:name="_GoBack"/>
            <w:bookmarkEnd w:id="0"/>
          </w:p>
          <w:p w14:paraId="364680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C183EA0" w14:textId="77777777" w:rsidR="00294C6C" w:rsidRDefault="00497365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  <w:p w14:paraId="206F3EE9" w14:textId="349194D6" w:rsidR="00801E66" w:rsidRPr="00294C6C" w:rsidRDefault="00801E66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E464C3">
      <w:headerReference w:type="default" r:id="rId8"/>
      <w:pgSz w:w="11907" w:h="16840" w:code="9"/>
      <w:pgMar w:top="360" w:right="1134" w:bottom="81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F9E99" w14:textId="77777777" w:rsidR="001A2AC8" w:rsidRDefault="001A2AC8" w:rsidP="00A96C8A">
      <w:pPr>
        <w:spacing w:line="240" w:lineRule="auto"/>
      </w:pPr>
      <w:r>
        <w:separator/>
      </w:r>
    </w:p>
  </w:endnote>
  <w:endnote w:type="continuationSeparator" w:id="0">
    <w:p w14:paraId="16EF600F" w14:textId="77777777" w:rsidR="001A2AC8" w:rsidRDefault="001A2AC8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269A5" w14:textId="77777777" w:rsidR="001A2AC8" w:rsidRDefault="001A2AC8" w:rsidP="00A96C8A">
      <w:pPr>
        <w:spacing w:line="240" w:lineRule="auto"/>
      </w:pPr>
      <w:r>
        <w:separator/>
      </w:r>
    </w:p>
  </w:footnote>
  <w:footnote w:type="continuationSeparator" w:id="0">
    <w:p w14:paraId="4E4A8FC8" w14:textId="77777777" w:rsidR="001A2AC8" w:rsidRDefault="001A2AC8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64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248B4"/>
    <w:rsid w:val="00135EA8"/>
    <w:rsid w:val="00164384"/>
    <w:rsid w:val="0018371E"/>
    <w:rsid w:val="001A2AC8"/>
    <w:rsid w:val="001D16F3"/>
    <w:rsid w:val="001D4E5F"/>
    <w:rsid w:val="002050DC"/>
    <w:rsid w:val="0024787C"/>
    <w:rsid w:val="002814D5"/>
    <w:rsid w:val="00294C6C"/>
    <w:rsid w:val="002D0EE4"/>
    <w:rsid w:val="00305EE0"/>
    <w:rsid w:val="0037674A"/>
    <w:rsid w:val="003971D4"/>
    <w:rsid w:val="003A1C6F"/>
    <w:rsid w:val="00497365"/>
    <w:rsid w:val="004F3869"/>
    <w:rsid w:val="005C7016"/>
    <w:rsid w:val="00637A9F"/>
    <w:rsid w:val="00677F72"/>
    <w:rsid w:val="00734825"/>
    <w:rsid w:val="00786B69"/>
    <w:rsid w:val="007B4D67"/>
    <w:rsid w:val="00801E66"/>
    <w:rsid w:val="00884489"/>
    <w:rsid w:val="008F7961"/>
    <w:rsid w:val="009368F5"/>
    <w:rsid w:val="00975AC0"/>
    <w:rsid w:val="00984A13"/>
    <w:rsid w:val="009A189B"/>
    <w:rsid w:val="00A268F6"/>
    <w:rsid w:val="00A96C8A"/>
    <w:rsid w:val="00AE6CFD"/>
    <w:rsid w:val="00B326A8"/>
    <w:rsid w:val="00B63C41"/>
    <w:rsid w:val="00B764EC"/>
    <w:rsid w:val="00B90628"/>
    <w:rsid w:val="00BF2D9D"/>
    <w:rsid w:val="00C04EE3"/>
    <w:rsid w:val="00C5117E"/>
    <w:rsid w:val="00C76A0D"/>
    <w:rsid w:val="00D14904"/>
    <w:rsid w:val="00D95721"/>
    <w:rsid w:val="00DB6F94"/>
    <w:rsid w:val="00DC245C"/>
    <w:rsid w:val="00DD30E9"/>
    <w:rsid w:val="00DE2F21"/>
    <w:rsid w:val="00DF4D86"/>
    <w:rsid w:val="00E37C57"/>
    <w:rsid w:val="00E464C3"/>
    <w:rsid w:val="00F471BB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ACAE-31EC-4A9D-A166-95CEB1FB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2020-03-06T02:16:00Z</cp:lastPrinted>
  <dcterms:created xsi:type="dcterms:W3CDTF">2021-01-08T07:18:00Z</dcterms:created>
  <dcterms:modified xsi:type="dcterms:W3CDTF">2021-01-08T07:18:00Z</dcterms:modified>
</cp:coreProperties>
</file>